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C9" w:rsidRDefault="004546C9" w:rsidP="00BD6401">
      <w:pPr>
        <w:pStyle w:val="1"/>
        <w:numPr>
          <w:ilvl w:val="0"/>
          <w:numId w:val="0"/>
        </w:numPr>
        <w:tabs>
          <w:tab w:val="left" w:pos="708"/>
        </w:tabs>
        <w:ind w:left="5529"/>
        <w:jc w:val="right"/>
        <w:rPr>
          <w:b w:val="0"/>
          <w:bCs w:val="0"/>
        </w:rPr>
      </w:pPr>
    </w:p>
    <w:p w:rsidR="004546C9" w:rsidRDefault="004546C9" w:rsidP="00BD6401">
      <w:pPr>
        <w:pStyle w:val="1"/>
        <w:numPr>
          <w:ilvl w:val="0"/>
          <w:numId w:val="0"/>
        </w:numPr>
        <w:tabs>
          <w:tab w:val="left" w:pos="708"/>
        </w:tabs>
        <w:ind w:left="5529"/>
        <w:jc w:val="right"/>
        <w:rPr>
          <w:b w:val="0"/>
          <w:bCs w:val="0"/>
        </w:rPr>
      </w:pPr>
      <w:r>
        <w:rPr>
          <w:b w:val="0"/>
          <w:bCs w:val="0"/>
        </w:rPr>
        <w:t>УТВЕРЖДАЮ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left" w:pos="708"/>
        </w:tabs>
        <w:ind w:left="5529"/>
        <w:jc w:val="right"/>
        <w:rPr>
          <w:b w:val="0"/>
          <w:bCs w:val="0"/>
        </w:rPr>
      </w:pPr>
      <w:r>
        <w:rPr>
          <w:b w:val="0"/>
          <w:bCs w:val="0"/>
        </w:rPr>
        <w:t>Руководитель ____________________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left" w:pos="708"/>
        </w:tabs>
        <w:ind w:left="5529"/>
        <w:jc w:val="right"/>
        <w:rPr>
          <w:b w:val="0"/>
          <w:bCs w:val="0"/>
        </w:rPr>
      </w:pPr>
      <w:r>
        <w:rPr>
          <w:b w:val="0"/>
          <w:bCs w:val="0"/>
        </w:rPr>
        <w:t>_________________________________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left" w:pos="708"/>
        </w:tabs>
        <w:ind w:left="5529"/>
        <w:jc w:val="right"/>
        <w:rPr>
          <w:b w:val="0"/>
          <w:bCs w:val="0"/>
        </w:rPr>
      </w:pPr>
      <w:r>
        <w:rPr>
          <w:b w:val="0"/>
          <w:bCs w:val="0"/>
        </w:rPr>
        <w:t>___________________/____________/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num" w:pos="552"/>
        </w:tabs>
        <w:spacing w:after="0"/>
        <w:jc w:val="center"/>
        <w:rPr>
          <w:sz w:val="26"/>
          <w:szCs w:val="26"/>
        </w:rPr>
      </w:pPr>
      <w:r>
        <w:rPr>
          <w:b w:val="0"/>
          <w:bCs w:val="0"/>
        </w:rPr>
        <w:t xml:space="preserve">                                                                 М.П.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num" w:pos="552"/>
        </w:tabs>
        <w:spacing w:after="0"/>
        <w:jc w:val="center"/>
        <w:rPr>
          <w:sz w:val="26"/>
          <w:szCs w:val="26"/>
        </w:rPr>
      </w:pPr>
    </w:p>
    <w:p w:rsidR="004546C9" w:rsidRDefault="004546C9" w:rsidP="00BD6401">
      <w:pPr>
        <w:pStyle w:val="1"/>
        <w:numPr>
          <w:ilvl w:val="0"/>
          <w:numId w:val="0"/>
        </w:numPr>
        <w:tabs>
          <w:tab w:val="num" w:pos="552"/>
        </w:tabs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Раздел 10. </w:t>
      </w:r>
      <w:r>
        <w:t>Критерии оценки заявок, окончательных предложений участников закупки, показатели таких критериев и величины их значимости</w:t>
      </w:r>
    </w:p>
    <w:p w:rsidR="004546C9" w:rsidRDefault="004546C9" w:rsidP="00BD6401">
      <w:pPr>
        <w:pStyle w:val="1"/>
        <w:numPr>
          <w:ilvl w:val="0"/>
          <w:numId w:val="0"/>
        </w:numPr>
        <w:tabs>
          <w:tab w:val="num" w:pos="552"/>
        </w:tabs>
        <w:spacing w:after="0"/>
        <w:jc w:val="center"/>
        <w:rPr>
          <w:sz w:val="26"/>
          <w:szCs w:val="26"/>
        </w:rPr>
      </w:pPr>
    </w:p>
    <w:p w:rsidR="004546C9" w:rsidRDefault="004546C9" w:rsidP="00664A30">
      <w:pPr>
        <w:numPr>
          <w:ilvl w:val="0"/>
          <w:numId w:val="6"/>
        </w:numPr>
        <w:jc w:val="both"/>
        <w:rPr>
          <w:b/>
          <w:bCs/>
          <w:i/>
          <w:iCs/>
          <w:sz w:val="26"/>
          <w:szCs w:val="26"/>
        </w:rPr>
      </w:pPr>
      <w:r w:rsidRPr="00162C27">
        <w:rPr>
          <w:b/>
          <w:bCs/>
          <w:i/>
          <w:iCs/>
          <w:sz w:val="26"/>
          <w:szCs w:val="26"/>
        </w:rPr>
        <w:t>Критерий</w:t>
      </w:r>
      <w:r w:rsidR="0017075A">
        <w:rPr>
          <w:b/>
          <w:bCs/>
          <w:i/>
          <w:iCs/>
          <w:sz w:val="26"/>
          <w:szCs w:val="26"/>
        </w:rPr>
        <w:t xml:space="preserve"> </w:t>
      </w:r>
      <w:r w:rsidRPr="00162C27">
        <w:rPr>
          <w:b/>
          <w:bCs/>
          <w:i/>
          <w:iCs/>
          <w:sz w:val="26"/>
          <w:szCs w:val="26"/>
        </w:rPr>
        <w:t>«Цена к</w:t>
      </w:r>
      <w:r>
        <w:rPr>
          <w:b/>
          <w:bCs/>
          <w:i/>
          <w:iCs/>
          <w:sz w:val="26"/>
          <w:szCs w:val="26"/>
        </w:rPr>
        <w:t>онтракта» (значимость критерия ____</w:t>
      </w:r>
      <w:r w:rsidRPr="00162C27">
        <w:rPr>
          <w:b/>
          <w:bCs/>
          <w:i/>
          <w:iCs/>
          <w:sz w:val="26"/>
          <w:szCs w:val="26"/>
        </w:rPr>
        <w:t>%)</w:t>
      </w:r>
      <w:r>
        <w:rPr>
          <w:b/>
          <w:bCs/>
          <w:i/>
          <w:iCs/>
          <w:sz w:val="26"/>
          <w:szCs w:val="26"/>
        </w:rPr>
        <w:t>.</w:t>
      </w:r>
    </w:p>
    <w:p w:rsidR="004546C9" w:rsidRDefault="004546C9" w:rsidP="00664A30">
      <w:pPr>
        <w:numPr>
          <w:ilvl w:val="0"/>
          <w:numId w:val="6"/>
        </w:num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Критерий «Р</w:t>
      </w:r>
      <w:r w:rsidRPr="00B05071">
        <w:rPr>
          <w:b/>
          <w:bCs/>
          <w:i/>
          <w:iCs/>
          <w:sz w:val="26"/>
          <w:szCs w:val="26"/>
        </w:rPr>
        <w:t>асходы на эксплуатацию и ремонт товаров, использование результатов работ</w:t>
      </w:r>
      <w:r>
        <w:rPr>
          <w:b/>
          <w:bCs/>
          <w:i/>
          <w:iCs/>
          <w:sz w:val="26"/>
          <w:szCs w:val="26"/>
        </w:rPr>
        <w:t>»</w:t>
      </w:r>
      <w:r w:rsidR="00706D49">
        <w:rPr>
          <w:b/>
          <w:bCs/>
          <w:i/>
          <w:iCs/>
          <w:sz w:val="26"/>
          <w:szCs w:val="26"/>
        </w:rPr>
        <w:t xml:space="preserve"> </w:t>
      </w:r>
      <w:r w:rsidRPr="00162C27">
        <w:rPr>
          <w:b/>
          <w:bCs/>
          <w:i/>
          <w:iCs/>
          <w:sz w:val="26"/>
          <w:szCs w:val="26"/>
        </w:rPr>
        <w:t>(</w:t>
      </w:r>
      <w:r>
        <w:rPr>
          <w:b/>
          <w:bCs/>
          <w:i/>
          <w:iCs/>
          <w:sz w:val="26"/>
          <w:szCs w:val="26"/>
        </w:rPr>
        <w:t>з</w:t>
      </w:r>
      <w:r w:rsidRPr="00162C27">
        <w:rPr>
          <w:b/>
          <w:bCs/>
          <w:i/>
          <w:iCs/>
          <w:sz w:val="26"/>
          <w:szCs w:val="26"/>
        </w:rPr>
        <w:t xml:space="preserve">начимость критерия </w:t>
      </w:r>
      <w:r>
        <w:rPr>
          <w:b/>
          <w:bCs/>
          <w:i/>
          <w:iCs/>
          <w:sz w:val="26"/>
          <w:szCs w:val="26"/>
        </w:rPr>
        <w:t>____</w:t>
      </w:r>
      <w:r w:rsidRPr="00162C27">
        <w:rPr>
          <w:b/>
          <w:bCs/>
          <w:i/>
          <w:iCs/>
          <w:sz w:val="26"/>
          <w:szCs w:val="26"/>
        </w:rPr>
        <w:t>%)</w:t>
      </w:r>
    </w:p>
    <w:p w:rsidR="004546C9" w:rsidRDefault="004546C9" w:rsidP="00664A30">
      <w:pPr>
        <w:numPr>
          <w:ilvl w:val="0"/>
          <w:numId w:val="6"/>
        </w:numPr>
        <w:jc w:val="both"/>
        <w:rPr>
          <w:b/>
          <w:bCs/>
          <w:i/>
          <w:iCs/>
          <w:sz w:val="26"/>
          <w:szCs w:val="26"/>
        </w:rPr>
      </w:pPr>
      <w:bookmarkStart w:id="0" w:name="Par494"/>
      <w:bookmarkEnd w:id="0"/>
      <w:r>
        <w:rPr>
          <w:b/>
          <w:bCs/>
          <w:i/>
          <w:iCs/>
          <w:sz w:val="26"/>
          <w:szCs w:val="26"/>
        </w:rPr>
        <w:t>Критерий</w:t>
      </w:r>
      <w:r w:rsidR="0017075A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«К</w:t>
      </w:r>
      <w:r w:rsidRPr="00B05071">
        <w:rPr>
          <w:b/>
          <w:bCs/>
          <w:i/>
          <w:iCs/>
          <w:sz w:val="26"/>
          <w:szCs w:val="26"/>
        </w:rPr>
        <w:t>ачественные, функциональные и экологические характеристики объекта закупки</w:t>
      </w:r>
      <w:r>
        <w:rPr>
          <w:b/>
          <w:bCs/>
          <w:i/>
          <w:iCs/>
          <w:sz w:val="26"/>
          <w:szCs w:val="26"/>
        </w:rPr>
        <w:t>»</w:t>
      </w:r>
      <w:r w:rsidR="00706D49">
        <w:rPr>
          <w:b/>
          <w:bCs/>
          <w:i/>
          <w:iCs/>
          <w:sz w:val="26"/>
          <w:szCs w:val="26"/>
        </w:rPr>
        <w:t xml:space="preserve"> </w:t>
      </w:r>
      <w:r w:rsidRPr="00162C27">
        <w:rPr>
          <w:b/>
          <w:bCs/>
          <w:i/>
          <w:iCs/>
          <w:sz w:val="26"/>
          <w:szCs w:val="26"/>
        </w:rPr>
        <w:t>(</w:t>
      </w:r>
      <w:r>
        <w:rPr>
          <w:b/>
          <w:bCs/>
          <w:i/>
          <w:iCs/>
          <w:sz w:val="26"/>
          <w:szCs w:val="26"/>
        </w:rPr>
        <w:t>з</w:t>
      </w:r>
      <w:r w:rsidRPr="00162C27">
        <w:rPr>
          <w:b/>
          <w:bCs/>
          <w:i/>
          <w:iCs/>
          <w:sz w:val="26"/>
          <w:szCs w:val="26"/>
        </w:rPr>
        <w:t xml:space="preserve">начимость критерия </w:t>
      </w:r>
      <w:r>
        <w:rPr>
          <w:b/>
          <w:bCs/>
          <w:i/>
          <w:iCs/>
          <w:sz w:val="26"/>
          <w:szCs w:val="26"/>
        </w:rPr>
        <w:t>____</w:t>
      </w:r>
      <w:r w:rsidRPr="00162C27">
        <w:rPr>
          <w:b/>
          <w:bCs/>
          <w:i/>
          <w:iCs/>
          <w:sz w:val="26"/>
          <w:szCs w:val="26"/>
        </w:rPr>
        <w:t>%)</w:t>
      </w:r>
      <w:r>
        <w:rPr>
          <w:b/>
          <w:bCs/>
          <w:i/>
          <w:iCs/>
          <w:sz w:val="26"/>
          <w:szCs w:val="26"/>
        </w:rPr>
        <w:t>.</w:t>
      </w:r>
    </w:p>
    <w:p w:rsidR="004546C9" w:rsidRDefault="004546C9" w:rsidP="00664A30">
      <w:pPr>
        <w:jc w:val="both"/>
        <w:rPr>
          <w:b/>
          <w:bCs/>
          <w:i/>
          <w:iCs/>
          <w:sz w:val="26"/>
          <w:szCs w:val="26"/>
        </w:rPr>
      </w:pPr>
    </w:p>
    <w:tbl>
      <w:tblPr>
        <w:tblW w:w="149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2127"/>
        <w:gridCol w:w="2835"/>
        <w:gridCol w:w="5812"/>
      </w:tblGrid>
      <w:tr w:rsidR="001E4613" w:rsidTr="001E4613">
        <w:tc>
          <w:tcPr>
            <w:tcW w:w="4183" w:type="dxa"/>
            <w:vAlign w:val="center"/>
          </w:tcPr>
          <w:p w:rsidR="001E4613" w:rsidRDefault="001E4613" w:rsidP="00664A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>Наименование показателя критерия</w:t>
            </w:r>
          </w:p>
        </w:tc>
        <w:tc>
          <w:tcPr>
            <w:tcW w:w="2127" w:type="dxa"/>
            <w:vAlign w:val="center"/>
          </w:tcPr>
          <w:p w:rsidR="001E4613" w:rsidRDefault="001E4613" w:rsidP="00F12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835" w:type="dxa"/>
            <w:vAlign w:val="center"/>
          </w:tcPr>
          <w:p w:rsidR="001E4613" w:rsidRDefault="001E4613" w:rsidP="00DE4E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>Величина значимости показателя критерия оценки в процентах</w:t>
            </w:r>
          </w:p>
        </w:tc>
        <w:tc>
          <w:tcPr>
            <w:tcW w:w="5812" w:type="dxa"/>
            <w:vAlign w:val="center"/>
          </w:tcPr>
          <w:p w:rsidR="001E4613" w:rsidRDefault="001E4613" w:rsidP="00F122C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2C7">
              <w:rPr>
                <w:b/>
                <w:bCs/>
                <w:sz w:val="22"/>
                <w:szCs w:val="22"/>
              </w:rPr>
              <w:t>Фор</w:t>
            </w:r>
            <w:r>
              <w:rPr>
                <w:b/>
                <w:bCs/>
                <w:sz w:val="22"/>
                <w:szCs w:val="22"/>
              </w:rPr>
              <w:t>мула расчета количества баллов</w:t>
            </w:r>
            <w:r w:rsidR="00706D49">
              <w:rPr>
                <w:b/>
                <w:bCs/>
                <w:sz w:val="22"/>
                <w:szCs w:val="22"/>
              </w:rPr>
              <w:t xml:space="preserve"> </w:t>
            </w:r>
            <w:r w:rsidR="003F5954">
              <w:rPr>
                <w:b/>
                <w:bCs/>
                <w:sz w:val="22"/>
                <w:szCs w:val="22"/>
              </w:rPr>
              <w:t>и (</w:t>
            </w:r>
            <w:r w:rsidR="00706D49">
              <w:rPr>
                <w:b/>
                <w:bCs/>
                <w:sz w:val="22"/>
                <w:szCs w:val="22"/>
              </w:rPr>
              <w:t>или</w:t>
            </w:r>
            <w:r w:rsidR="003F5954">
              <w:rPr>
                <w:b/>
                <w:bCs/>
                <w:sz w:val="22"/>
                <w:szCs w:val="22"/>
              </w:rPr>
              <w:t>)</w:t>
            </w:r>
            <w:r w:rsidR="00706D49">
              <w:rPr>
                <w:b/>
                <w:bCs/>
                <w:sz w:val="22"/>
                <w:szCs w:val="22"/>
              </w:rPr>
              <w:t xml:space="preserve"> шкала оценки</w:t>
            </w:r>
            <w:r w:rsidRPr="00F122C7">
              <w:rPr>
                <w:b/>
                <w:bCs/>
                <w:sz w:val="22"/>
                <w:szCs w:val="22"/>
              </w:rPr>
              <w:t xml:space="preserve"> или шкала предельных величин значимости показателей оценки, устанавливающая интервалы их измене</w:t>
            </w:r>
            <w:r>
              <w:rPr>
                <w:b/>
                <w:bCs/>
                <w:sz w:val="22"/>
                <w:szCs w:val="22"/>
              </w:rPr>
              <w:t>ний, или порядок их определения</w:t>
            </w:r>
          </w:p>
        </w:tc>
      </w:tr>
      <w:tr w:rsidR="001E4613" w:rsidTr="001E4613">
        <w:tc>
          <w:tcPr>
            <w:tcW w:w="4183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</w:tr>
      <w:tr w:rsidR="001E4613" w:rsidTr="001E4613">
        <w:tc>
          <w:tcPr>
            <w:tcW w:w="4183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</w:tr>
      <w:tr w:rsidR="001E4613" w:rsidTr="001E4613">
        <w:tc>
          <w:tcPr>
            <w:tcW w:w="4183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  <w:r>
              <w:t>и т.д.</w:t>
            </w:r>
          </w:p>
        </w:tc>
        <w:tc>
          <w:tcPr>
            <w:tcW w:w="2127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1E4613" w:rsidRDefault="001E4613" w:rsidP="00664A30">
            <w:pPr>
              <w:rPr>
                <w:sz w:val="28"/>
                <w:szCs w:val="28"/>
              </w:rPr>
            </w:pPr>
          </w:p>
        </w:tc>
      </w:tr>
      <w:tr w:rsidR="001E4613" w:rsidTr="001E4613">
        <w:tc>
          <w:tcPr>
            <w:tcW w:w="4183" w:type="dxa"/>
          </w:tcPr>
          <w:p w:rsidR="001E4613" w:rsidRPr="00BD6401" w:rsidRDefault="001E4613" w:rsidP="00664A30">
            <w:pPr>
              <w:rPr>
                <w:b/>
                <w:bCs/>
              </w:rPr>
            </w:pPr>
            <w:r w:rsidRPr="00BD6401">
              <w:rPr>
                <w:b/>
                <w:bCs/>
              </w:rPr>
              <w:t>ИТОГО</w:t>
            </w:r>
          </w:p>
        </w:tc>
        <w:tc>
          <w:tcPr>
            <w:tcW w:w="2127" w:type="dxa"/>
          </w:tcPr>
          <w:p w:rsidR="001E4613" w:rsidRPr="00BD6401" w:rsidRDefault="001E4613" w:rsidP="00664A3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1E4613" w:rsidRPr="00BD6401" w:rsidRDefault="001E4613" w:rsidP="00664A30">
            <w:pPr>
              <w:rPr>
                <w:b/>
                <w:bCs/>
                <w:sz w:val="28"/>
                <w:szCs w:val="28"/>
              </w:rPr>
            </w:pPr>
            <w:r w:rsidRPr="00BD6401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812" w:type="dxa"/>
          </w:tcPr>
          <w:p w:rsidR="001E4613" w:rsidRPr="00BD6401" w:rsidRDefault="001E4613" w:rsidP="00664A30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546C9" w:rsidRDefault="004546C9" w:rsidP="00664A30">
      <w:pPr>
        <w:jc w:val="both"/>
        <w:rPr>
          <w:b/>
          <w:bCs/>
          <w:i/>
          <w:iCs/>
          <w:sz w:val="26"/>
          <w:szCs w:val="26"/>
        </w:rPr>
      </w:pPr>
    </w:p>
    <w:p w:rsidR="004546C9" w:rsidRDefault="004546C9" w:rsidP="00664A30">
      <w:pPr>
        <w:numPr>
          <w:ilvl w:val="0"/>
          <w:numId w:val="6"/>
        </w:numPr>
        <w:jc w:val="both"/>
        <w:rPr>
          <w:b/>
          <w:bCs/>
          <w:i/>
          <w:iCs/>
          <w:sz w:val="26"/>
          <w:szCs w:val="26"/>
        </w:rPr>
      </w:pPr>
      <w:bookmarkStart w:id="1" w:name="Par495"/>
      <w:bookmarkEnd w:id="1"/>
      <w:r>
        <w:rPr>
          <w:b/>
          <w:bCs/>
          <w:i/>
          <w:iCs/>
          <w:sz w:val="26"/>
          <w:szCs w:val="26"/>
        </w:rPr>
        <w:t>Критерий «К</w:t>
      </w:r>
      <w:r w:rsidRPr="00B05071">
        <w:rPr>
          <w:b/>
          <w:bCs/>
          <w:i/>
          <w:iCs/>
          <w:sz w:val="26"/>
          <w:szCs w:val="26"/>
        </w:rPr>
        <w:t xml:space="preserve">валификация участников закупки,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контракта, и деловой репутации, специалистов и иных работников определенного уровня квалификации </w:t>
      </w:r>
      <w:r w:rsidRPr="00162C27">
        <w:rPr>
          <w:b/>
          <w:bCs/>
          <w:i/>
          <w:iCs/>
          <w:sz w:val="26"/>
          <w:szCs w:val="26"/>
        </w:rPr>
        <w:t>(</w:t>
      </w:r>
      <w:r>
        <w:rPr>
          <w:b/>
          <w:bCs/>
          <w:i/>
          <w:iCs/>
          <w:sz w:val="26"/>
          <w:szCs w:val="26"/>
        </w:rPr>
        <w:t>з</w:t>
      </w:r>
      <w:r w:rsidRPr="00162C27">
        <w:rPr>
          <w:b/>
          <w:bCs/>
          <w:i/>
          <w:iCs/>
          <w:sz w:val="26"/>
          <w:szCs w:val="26"/>
        </w:rPr>
        <w:t xml:space="preserve">начимость критерия </w:t>
      </w:r>
      <w:r>
        <w:rPr>
          <w:b/>
          <w:bCs/>
          <w:i/>
          <w:iCs/>
          <w:sz w:val="26"/>
          <w:szCs w:val="26"/>
        </w:rPr>
        <w:t>____</w:t>
      </w:r>
      <w:r w:rsidRPr="00162C27">
        <w:rPr>
          <w:b/>
          <w:bCs/>
          <w:i/>
          <w:iCs/>
          <w:sz w:val="26"/>
          <w:szCs w:val="26"/>
        </w:rPr>
        <w:t>%)</w:t>
      </w:r>
      <w:r>
        <w:rPr>
          <w:b/>
          <w:bCs/>
          <w:i/>
          <w:iCs/>
          <w:sz w:val="26"/>
          <w:szCs w:val="26"/>
        </w:rPr>
        <w:t>.</w:t>
      </w:r>
    </w:p>
    <w:p w:rsidR="004546C9" w:rsidRPr="00B46FEA" w:rsidRDefault="004546C9" w:rsidP="00664A30">
      <w:pPr>
        <w:ind w:left="360"/>
        <w:jc w:val="both"/>
        <w:rPr>
          <w:b/>
          <w:bCs/>
          <w:i/>
          <w:iCs/>
          <w:sz w:val="26"/>
          <w:szCs w:val="26"/>
        </w:rPr>
      </w:pPr>
    </w:p>
    <w:p w:rsidR="004546C9" w:rsidRDefault="004546C9" w:rsidP="00664A30">
      <w:pPr>
        <w:autoSpaceDE w:val="0"/>
        <w:autoSpaceDN w:val="0"/>
        <w:adjustRightInd w:val="0"/>
        <w:ind w:left="360" w:firstLine="180"/>
        <w:jc w:val="both"/>
        <w:rPr>
          <w:sz w:val="26"/>
          <w:szCs w:val="26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126"/>
        <w:gridCol w:w="2552"/>
        <w:gridCol w:w="2977"/>
        <w:gridCol w:w="3685"/>
      </w:tblGrid>
      <w:tr w:rsidR="001E4613" w:rsidTr="0066067E">
        <w:tc>
          <w:tcPr>
            <w:tcW w:w="3758" w:type="dxa"/>
            <w:vAlign w:val="center"/>
          </w:tcPr>
          <w:p w:rsidR="001E4613" w:rsidRDefault="001E4613" w:rsidP="00F122C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Наименование показателя критерия</w:t>
            </w:r>
          </w:p>
        </w:tc>
        <w:tc>
          <w:tcPr>
            <w:tcW w:w="2126" w:type="dxa"/>
            <w:vAlign w:val="center"/>
          </w:tcPr>
          <w:p w:rsidR="001E4613" w:rsidRDefault="001E4613" w:rsidP="00F12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552" w:type="dxa"/>
            <w:vAlign w:val="center"/>
          </w:tcPr>
          <w:p w:rsidR="001E4613" w:rsidRDefault="001E4613" w:rsidP="00DE4E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>Величина значимости показателя критерия оценки в процентах</w:t>
            </w:r>
          </w:p>
        </w:tc>
        <w:tc>
          <w:tcPr>
            <w:tcW w:w="2977" w:type="dxa"/>
            <w:vAlign w:val="center"/>
          </w:tcPr>
          <w:p w:rsidR="001E4613" w:rsidRDefault="0066067E" w:rsidP="001E461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2C7">
              <w:rPr>
                <w:b/>
                <w:bCs/>
                <w:sz w:val="22"/>
                <w:szCs w:val="22"/>
              </w:rPr>
              <w:t>Фор</w:t>
            </w:r>
            <w:r>
              <w:rPr>
                <w:b/>
                <w:bCs/>
                <w:sz w:val="22"/>
                <w:szCs w:val="22"/>
              </w:rPr>
              <w:t>мула расчета количества баллов</w:t>
            </w:r>
            <w:r w:rsidRPr="00F122C7">
              <w:rPr>
                <w:b/>
                <w:bCs/>
                <w:sz w:val="22"/>
                <w:szCs w:val="22"/>
              </w:rPr>
              <w:t xml:space="preserve"> </w:t>
            </w:r>
            <w:r w:rsidR="003F5954">
              <w:rPr>
                <w:b/>
                <w:bCs/>
                <w:sz w:val="22"/>
                <w:szCs w:val="22"/>
              </w:rPr>
              <w:t>и (</w:t>
            </w:r>
            <w:r w:rsidR="00706D49">
              <w:rPr>
                <w:b/>
                <w:bCs/>
                <w:sz w:val="22"/>
                <w:szCs w:val="22"/>
              </w:rPr>
              <w:t>или</w:t>
            </w:r>
            <w:r w:rsidR="003F5954">
              <w:rPr>
                <w:b/>
                <w:bCs/>
                <w:sz w:val="22"/>
                <w:szCs w:val="22"/>
              </w:rPr>
              <w:t>)</w:t>
            </w:r>
            <w:r w:rsidR="00706D49">
              <w:rPr>
                <w:b/>
                <w:bCs/>
                <w:sz w:val="22"/>
                <w:szCs w:val="22"/>
              </w:rPr>
              <w:t xml:space="preserve"> шкала оценки</w:t>
            </w:r>
            <w:r w:rsidR="00706D49" w:rsidRPr="00F122C7">
              <w:rPr>
                <w:b/>
                <w:bCs/>
                <w:sz w:val="22"/>
                <w:szCs w:val="22"/>
              </w:rPr>
              <w:t xml:space="preserve"> </w:t>
            </w:r>
            <w:r w:rsidRPr="00F122C7">
              <w:rPr>
                <w:b/>
                <w:bCs/>
                <w:sz w:val="22"/>
                <w:szCs w:val="22"/>
              </w:rPr>
              <w:t>или шкала предельных величин значимости показателей оценки, устанавливающая интервалы их измене</w:t>
            </w:r>
            <w:r>
              <w:rPr>
                <w:b/>
                <w:bCs/>
                <w:sz w:val="22"/>
                <w:szCs w:val="22"/>
              </w:rPr>
              <w:t>ний, или порядок их определения</w:t>
            </w:r>
          </w:p>
        </w:tc>
        <w:tc>
          <w:tcPr>
            <w:tcW w:w="3685" w:type="dxa"/>
            <w:vAlign w:val="center"/>
          </w:tcPr>
          <w:p w:rsidR="001E4613" w:rsidRPr="00F122C7" w:rsidRDefault="001E4613" w:rsidP="00F122C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Документы, подтверждающие квалификацию участника</w:t>
            </w:r>
          </w:p>
        </w:tc>
      </w:tr>
      <w:tr w:rsidR="001E4613" w:rsidTr="0066067E">
        <w:tc>
          <w:tcPr>
            <w:tcW w:w="3758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</w:tr>
      <w:tr w:rsidR="001E4613" w:rsidTr="0066067E">
        <w:tc>
          <w:tcPr>
            <w:tcW w:w="3758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</w:tr>
      <w:tr w:rsidR="001E4613" w:rsidTr="0066067E">
        <w:tc>
          <w:tcPr>
            <w:tcW w:w="3758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  <w:r>
              <w:t>и т.д.</w:t>
            </w:r>
          </w:p>
        </w:tc>
        <w:tc>
          <w:tcPr>
            <w:tcW w:w="2126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1E4613" w:rsidRDefault="001E4613" w:rsidP="00F122C7">
            <w:pPr>
              <w:rPr>
                <w:sz w:val="28"/>
                <w:szCs w:val="28"/>
              </w:rPr>
            </w:pPr>
          </w:p>
        </w:tc>
      </w:tr>
      <w:tr w:rsidR="001E4613" w:rsidTr="0066067E">
        <w:tc>
          <w:tcPr>
            <w:tcW w:w="3758" w:type="dxa"/>
          </w:tcPr>
          <w:p w:rsidR="001E4613" w:rsidRPr="00BD6401" w:rsidRDefault="001E4613" w:rsidP="00F122C7">
            <w:pPr>
              <w:rPr>
                <w:b/>
                <w:bCs/>
              </w:rPr>
            </w:pPr>
            <w:r w:rsidRPr="00BD6401">
              <w:rPr>
                <w:b/>
                <w:bCs/>
              </w:rPr>
              <w:t>ИТОГО</w:t>
            </w:r>
          </w:p>
        </w:tc>
        <w:tc>
          <w:tcPr>
            <w:tcW w:w="2126" w:type="dxa"/>
          </w:tcPr>
          <w:p w:rsidR="001E4613" w:rsidRPr="00BD6401" w:rsidRDefault="001E4613" w:rsidP="00F122C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1E4613" w:rsidRPr="00BD6401" w:rsidRDefault="001E4613" w:rsidP="00F122C7">
            <w:pPr>
              <w:rPr>
                <w:b/>
                <w:bCs/>
                <w:sz w:val="28"/>
                <w:szCs w:val="28"/>
              </w:rPr>
            </w:pPr>
            <w:r w:rsidRPr="00BD6401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977" w:type="dxa"/>
          </w:tcPr>
          <w:p w:rsidR="001E4613" w:rsidRPr="00BD6401" w:rsidRDefault="001E4613" w:rsidP="00F122C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1E4613" w:rsidRPr="00BD6401" w:rsidRDefault="001E4613" w:rsidP="00F122C7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546C9" w:rsidRDefault="004546C9" w:rsidP="00664A30">
      <w:pPr>
        <w:autoSpaceDE w:val="0"/>
        <w:autoSpaceDN w:val="0"/>
        <w:adjustRightInd w:val="0"/>
        <w:ind w:left="360" w:firstLine="180"/>
        <w:jc w:val="both"/>
        <w:rPr>
          <w:sz w:val="26"/>
          <w:szCs w:val="26"/>
        </w:rPr>
      </w:pPr>
    </w:p>
    <w:p w:rsidR="004546C9" w:rsidRDefault="004546C9" w:rsidP="00664A30">
      <w:pPr>
        <w:autoSpaceDE w:val="0"/>
        <w:autoSpaceDN w:val="0"/>
        <w:adjustRightInd w:val="0"/>
        <w:ind w:left="360" w:firstLine="180"/>
        <w:jc w:val="both"/>
        <w:rPr>
          <w:sz w:val="26"/>
          <w:szCs w:val="26"/>
        </w:rPr>
      </w:pPr>
    </w:p>
    <w:p w:rsidR="004546C9" w:rsidRDefault="004546C9" w:rsidP="00664A30">
      <w:pPr>
        <w:autoSpaceDE w:val="0"/>
        <w:autoSpaceDN w:val="0"/>
        <w:adjustRightInd w:val="0"/>
        <w:ind w:left="360" w:firstLine="180"/>
        <w:jc w:val="both"/>
        <w:rPr>
          <w:sz w:val="26"/>
          <w:szCs w:val="26"/>
        </w:rPr>
      </w:pPr>
    </w:p>
    <w:p w:rsidR="004546C9" w:rsidRPr="00F766C3" w:rsidRDefault="004546C9" w:rsidP="00664A30">
      <w:pPr>
        <w:autoSpaceDE w:val="0"/>
        <w:autoSpaceDN w:val="0"/>
        <w:adjustRightInd w:val="0"/>
        <w:ind w:left="360" w:firstLine="180"/>
        <w:jc w:val="both"/>
        <w:rPr>
          <w:i/>
          <w:iCs/>
          <w:sz w:val="26"/>
          <w:szCs w:val="26"/>
        </w:rPr>
      </w:pPr>
      <w:r w:rsidRPr="00F766C3">
        <w:rPr>
          <w:b/>
          <w:bCs/>
          <w:i/>
          <w:iCs/>
          <w:sz w:val="26"/>
          <w:szCs w:val="26"/>
        </w:rPr>
        <w:t>Примечание</w:t>
      </w:r>
      <w:r w:rsidRPr="00EB5254">
        <w:rPr>
          <w:b/>
          <w:bCs/>
          <w:i/>
          <w:iCs/>
          <w:sz w:val="26"/>
          <w:szCs w:val="26"/>
        </w:rPr>
        <w:t>.</w:t>
      </w:r>
      <w:r w:rsidRPr="00EB5254">
        <w:rPr>
          <w:i/>
          <w:iCs/>
          <w:sz w:val="26"/>
          <w:szCs w:val="26"/>
        </w:rPr>
        <w:t xml:space="preserve"> Если целью является</w:t>
      </w:r>
      <w:r w:rsidRPr="00F766C3">
        <w:rPr>
          <w:i/>
          <w:iCs/>
          <w:sz w:val="26"/>
          <w:szCs w:val="26"/>
        </w:rPr>
        <w:t xml:space="preserve"> заключение контракта, предусматривающего закупку товара или работы, последующее обслуживание, эксплуатацию в течение срока службы, ремонт, утилизацию поставленного товара или созданного в результате выполнения работы объекта (контракт жизне</w:t>
      </w:r>
      <w:r w:rsidR="00EB5254">
        <w:rPr>
          <w:i/>
          <w:iCs/>
          <w:sz w:val="26"/>
          <w:szCs w:val="26"/>
        </w:rPr>
        <w:t>нного цикла), в</w:t>
      </w:r>
      <w:r w:rsidRPr="00F766C3">
        <w:rPr>
          <w:i/>
          <w:iCs/>
          <w:sz w:val="26"/>
          <w:szCs w:val="26"/>
        </w:rPr>
        <w:t xml:space="preserve"> этом случае вместо критериев, перечисленных в </w:t>
      </w:r>
      <w:hyperlink r:id="rId8" w:history="1">
        <w:r w:rsidRPr="00F766C3">
          <w:rPr>
            <w:i/>
            <w:iCs/>
            <w:sz w:val="26"/>
            <w:szCs w:val="26"/>
          </w:rPr>
          <w:t>п. 1</w:t>
        </w:r>
      </w:hyperlink>
      <w:r w:rsidRPr="00F766C3">
        <w:rPr>
          <w:i/>
          <w:iCs/>
          <w:sz w:val="26"/>
          <w:szCs w:val="26"/>
        </w:rPr>
        <w:t xml:space="preserve"> и </w:t>
      </w:r>
      <w:hyperlink r:id="rId9" w:history="1">
        <w:r w:rsidRPr="00F766C3">
          <w:rPr>
            <w:i/>
            <w:iCs/>
            <w:sz w:val="26"/>
            <w:szCs w:val="26"/>
          </w:rPr>
          <w:t>2</w:t>
        </w:r>
      </w:hyperlink>
      <w:r w:rsidRPr="00F766C3">
        <w:rPr>
          <w:i/>
          <w:iCs/>
          <w:sz w:val="26"/>
          <w:szCs w:val="26"/>
        </w:rPr>
        <w:t>, возможно установление одного критерия - стоимости жизненного цикла товара или созданного объекта. Этот критерий будет включать в себя как расходы на закупку товара или на работы по созданию объекта, так и стоимость обслуживания такого товара или объекта, их ремонта и утилизации</w:t>
      </w:r>
    </w:p>
    <w:p w:rsidR="004546C9" w:rsidRPr="00F766C3" w:rsidRDefault="004546C9" w:rsidP="00664A30">
      <w:pPr>
        <w:autoSpaceDE w:val="0"/>
        <w:autoSpaceDN w:val="0"/>
        <w:adjustRightInd w:val="0"/>
        <w:ind w:left="360" w:firstLine="180"/>
        <w:jc w:val="both"/>
        <w:rPr>
          <w:i/>
          <w:iCs/>
          <w:sz w:val="26"/>
          <w:szCs w:val="26"/>
        </w:rPr>
      </w:pPr>
      <w:r w:rsidRPr="00F766C3">
        <w:rPr>
          <w:i/>
          <w:iCs/>
          <w:sz w:val="26"/>
          <w:szCs w:val="26"/>
        </w:rPr>
        <w:t xml:space="preserve">Сумма величин значимости критериев, указанных в </w:t>
      </w:r>
      <w:hyperlink r:id="rId10" w:history="1">
        <w:r w:rsidRPr="00F766C3">
          <w:rPr>
            <w:i/>
            <w:iCs/>
            <w:sz w:val="26"/>
            <w:szCs w:val="26"/>
          </w:rPr>
          <w:t>пунктах 1</w:t>
        </w:r>
      </w:hyperlink>
      <w:r w:rsidRPr="00F766C3">
        <w:rPr>
          <w:i/>
          <w:iCs/>
          <w:sz w:val="26"/>
          <w:szCs w:val="26"/>
        </w:rPr>
        <w:t xml:space="preserve"> и </w:t>
      </w:r>
      <w:hyperlink r:id="rId11" w:history="1">
        <w:r w:rsidRPr="00F766C3">
          <w:rPr>
            <w:i/>
            <w:iCs/>
            <w:sz w:val="26"/>
            <w:szCs w:val="26"/>
          </w:rPr>
          <w:t>2</w:t>
        </w:r>
      </w:hyperlink>
      <w:r w:rsidRPr="00F766C3">
        <w:rPr>
          <w:i/>
          <w:iCs/>
          <w:sz w:val="26"/>
          <w:szCs w:val="26"/>
        </w:rPr>
        <w:t xml:space="preserve">, при определении поставщиков (подрядчиков, исполнителей) в целях заключения контрактов на исполнения (как результат интеллектуальной деятельности), а также на финансирование проката или показа национального фильма, на выполнение научно-исследовательских, опытно-конструкторских или технологических работ должна составлять не менее чем двадцать процентов суммы величин значимости всех критериев. В случае, если при заключении таких контрактов критерий, указанный в </w:t>
      </w:r>
      <w:hyperlink r:id="rId12" w:history="1">
        <w:r w:rsidRPr="00F766C3">
          <w:rPr>
            <w:i/>
            <w:iCs/>
            <w:sz w:val="26"/>
            <w:szCs w:val="26"/>
          </w:rPr>
          <w:t>пункте 2</w:t>
        </w:r>
      </w:hyperlink>
      <w:r w:rsidRPr="00F766C3">
        <w:rPr>
          <w:i/>
          <w:iCs/>
          <w:sz w:val="26"/>
          <w:szCs w:val="26"/>
        </w:rPr>
        <w:t xml:space="preserve">, не используется, величина значимости критерия, указанного в </w:t>
      </w:r>
      <w:hyperlink r:id="rId13" w:history="1">
        <w:r w:rsidRPr="00F766C3">
          <w:rPr>
            <w:i/>
            <w:iCs/>
            <w:sz w:val="26"/>
            <w:szCs w:val="26"/>
          </w:rPr>
          <w:t xml:space="preserve">пункте 1 </w:t>
        </w:r>
      </w:hyperlink>
      <w:r w:rsidRPr="00F766C3">
        <w:rPr>
          <w:i/>
          <w:iCs/>
          <w:sz w:val="26"/>
          <w:szCs w:val="26"/>
        </w:rPr>
        <w:t xml:space="preserve">должна составлять не менее чем двадцать процентов суммы величин значимости всех критериев. Величина значимости критерия, указанного в </w:t>
      </w:r>
      <w:hyperlink r:id="rId14" w:history="1">
        <w:r w:rsidRPr="00F766C3">
          <w:rPr>
            <w:i/>
            <w:iCs/>
            <w:sz w:val="26"/>
            <w:szCs w:val="26"/>
          </w:rPr>
          <w:t xml:space="preserve">пункте 1 </w:t>
        </w:r>
      </w:hyperlink>
      <w:r w:rsidRPr="00F766C3">
        <w:rPr>
          <w:i/>
          <w:iCs/>
          <w:sz w:val="26"/>
          <w:szCs w:val="26"/>
        </w:rPr>
        <w:t>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критериев.</w:t>
      </w:r>
    </w:p>
    <w:p w:rsidR="004546C9" w:rsidRPr="00F766C3" w:rsidRDefault="004546C9" w:rsidP="00664A30">
      <w:pPr>
        <w:ind w:left="720"/>
        <w:jc w:val="both"/>
        <w:rPr>
          <w:i/>
          <w:iCs/>
          <w:sz w:val="28"/>
          <w:szCs w:val="28"/>
        </w:rPr>
      </w:pPr>
    </w:p>
    <w:p w:rsidR="004546C9" w:rsidRPr="00F766C3" w:rsidRDefault="004546C9" w:rsidP="00664A30">
      <w:pPr>
        <w:widowControl w:val="0"/>
        <w:autoSpaceDE w:val="0"/>
        <w:autoSpaceDN w:val="0"/>
        <w:adjustRightInd w:val="0"/>
        <w:ind w:left="360" w:firstLine="348"/>
        <w:jc w:val="both"/>
        <w:rPr>
          <w:i/>
          <w:iCs/>
          <w:sz w:val="26"/>
          <w:szCs w:val="26"/>
        </w:rPr>
      </w:pPr>
      <w:r w:rsidRPr="00F766C3">
        <w:rPr>
          <w:i/>
          <w:iCs/>
          <w:sz w:val="26"/>
          <w:szCs w:val="26"/>
        </w:rPr>
        <w:t xml:space="preserve">Оценка заявок, окончательных предложений участников закупки, происходит в соответствии с утвержденными </w:t>
      </w:r>
      <w:hyperlink w:anchor="Par32" w:history="1">
        <w:r w:rsidRPr="00F766C3">
          <w:rPr>
            <w:i/>
            <w:iCs/>
            <w:sz w:val="26"/>
            <w:szCs w:val="26"/>
          </w:rPr>
          <w:t>Правила</w:t>
        </w:r>
      </w:hyperlink>
      <w:r w:rsidRPr="00F766C3">
        <w:rPr>
          <w:i/>
          <w:iCs/>
          <w:sz w:val="26"/>
          <w:szCs w:val="26"/>
        </w:rPr>
        <w:t>ми оценки заявок, окончательных предложений участников закупки товаров, работ, услуг для обеспечения государственных и муниципальных нужд (</w:t>
      </w:r>
      <w:r>
        <w:rPr>
          <w:i/>
          <w:iCs/>
          <w:sz w:val="26"/>
          <w:szCs w:val="26"/>
        </w:rPr>
        <w:t>П</w:t>
      </w:r>
      <w:r w:rsidRPr="00F766C3">
        <w:rPr>
          <w:i/>
          <w:iCs/>
          <w:sz w:val="26"/>
          <w:szCs w:val="26"/>
        </w:rPr>
        <w:t xml:space="preserve">остановление </w:t>
      </w:r>
      <w:r>
        <w:rPr>
          <w:i/>
          <w:iCs/>
          <w:sz w:val="26"/>
          <w:szCs w:val="26"/>
        </w:rPr>
        <w:t xml:space="preserve">Правительства РФ </w:t>
      </w:r>
      <w:r w:rsidRPr="00F766C3">
        <w:rPr>
          <w:i/>
          <w:iCs/>
          <w:sz w:val="26"/>
          <w:szCs w:val="26"/>
        </w:rPr>
        <w:t>от 28 ноября 2013 г. n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нужд»)</w:t>
      </w:r>
      <w:bookmarkStart w:id="2" w:name="_GoBack"/>
      <w:bookmarkEnd w:id="2"/>
      <w:r w:rsidR="00290AF4">
        <w:rPr>
          <w:i/>
          <w:iCs/>
          <w:sz w:val="26"/>
          <w:szCs w:val="26"/>
        </w:rPr>
        <w:t>.</w:t>
      </w:r>
    </w:p>
    <w:p w:rsidR="004546C9" w:rsidRDefault="004546C9" w:rsidP="00BD64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4B3" w:rsidRDefault="003D04B3"/>
    <w:p w:rsidR="003D04B3" w:rsidRPr="003D04B3" w:rsidRDefault="003D04B3" w:rsidP="003D04B3"/>
    <w:p w:rsidR="003D04B3" w:rsidRPr="003D04B3" w:rsidRDefault="003D04B3" w:rsidP="003D04B3"/>
    <w:p w:rsidR="003D04B3" w:rsidRPr="003D04B3" w:rsidRDefault="003D04B3" w:rsidP="003D04B3"/>
    <w:p w:rsidR="003D04B3" w:rsidRPr="003D04B3" w:rsidRDefault="003D04B3" w:rsidP="003D04B3"/>
    <w:p w:rsidR="003D04B3" w:rsidRPr="003D04B3" w:rsidRDefault="003D04B3" w:rsidP="003D04B3"/>
    <w:p w:rsidR="003D04B3" w:rsidRDefault="003D04B3" w:rsidP="003D04B3"/>
    <w:sectPr w:rsidR="003D04B3" w:rsidSect="00F766C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7E" w:rsidRDefault="0066067E" w:rsidP="00F766C3">
      <w:r>
        <w:separator/>
      </w:r>
    </w:p>
  </w:endnote>
  <w:endnote w:type="continuationSeparator" w:id="0">
    <w:p w:rsidR="0066067E" w:rsidRDefault="0066067E" w:rsidP="00F7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7E" w:rsidRDefault="0066067E" w:rsidP="00F766C3">
      <w:r>
        <w:separator/>
      </w:r>
    </w:p>
  </w:footnote>
  <w:footnote w:type="continuationSeparator" w:id="0">
    <w:p w:rsidR="0066067E" w:rsidRDefault="0066067E" w:rsidP="00F76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7E23B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F7263F"/>
    <w:multiLevelType w:val="hybridMultilevel"/>
    <w:tmpl w:val="C3E23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F70BC1"/>
    <w:multiLevelType w:val="multilevel"/>
    <w:tmpl w:val="B6E277F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1416"/>
        </w:tabs>
        <w:ind w:left="14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F6D"/>
    <w:rsid w:val="000006F2"/>
    <w:rsid w:val="00000EE5"/>
    <w:rsid w:val="0000105B"/>
    <w:rsid w:val="000014BA"/>
    <w:rsid w:val="00003A97"/>
    <w:rsid w:val="00005476"/>
    <w:rsid w:val="00005BD9"/>
    <w:rsid w:val="000138E3"/>
    <w:rsid w:val="00013C82"/>
    <w:rsid w:val="0001779C"/>
    <w:rsid w:val="00020531"/>
    <w:rsid w:val="00022346"/>
    <w:rsid w:val="000271A9"/>
    <w:rsid w:val="00030FFD"/>
    <w:rsid w:val="00031A05"/>
    <w:rsid w:val="000330C1"/>
    <w:rsid w:val="00033171"/>
    <w:rsid w:val="00033C7D"/>
    <w:rsid w:val="000344BD"/>
    <w:rsid w:val="00041498"/>
    <w:rsid w:val="000414E9"/>
    <w:rsid w:val="00043272"/>
    <w:rsid w:val="000512B0"/>
    <w:rsid w:val="00051BCE"/>
    <w:rsid w:val="00053496"/>
    <w:rsid w:val="00064D12"/>
    <w:rsid w:val="0006558B"/>
    <w:rsid w:val="00066BAC"/>
    <w:rsid w:val="00073F48"/>
    <w:rsid w:val="000912BB"/>
    <w:rsid w:val="00096C22"/>
    <w:rsid w:val="000A0DE3"/>
    <w:rsid w:val="000A2C61"/>
    <w:rsid w:val="000A2CB6"/>
    <w:rsid w:val="000B1732"/>
    <w:rsid w:val="000B1D23"/>
    <w:rsid w:val="000B4C82"/>
    <w:rsid w:val="000B643F"/>
    <w:rsid w:val="000C0519"/>
    <w:rsid w:val="000C0F7E"/>
    <w:rsid w:val="000D37A2"/>
    <w:rsid w:val="000D413D"/>
    <w:rsid w:val="000D6AB3"/>
    <w:rsid w:val="000D74FB"/>
    <w:rsid w:val="000E252A"/>
    <w:rsid w:val="0010667C"/>
    <w:rsid w:val="00107F9C"/>
    <w:rsid w:val="0011373C"/>
    <w:rsid w:val="00117554"/>
    <w:rsid w:val="00121799"/>
    <w:rsid w:val="00125684"/>
    <w:rsid w:val="001272F1"/>
    <w:rsid w:val="00127396"/>
    <w:rsid w:val="001326AB"/>
    <w:rsid w:val="00134FD2"/>
    <w:rsid w:val="00136E53"/>
    <w:rsid w:val="0014659F"/>
    <w:rsid w:val="0015372E"/>
    <w:rsid w:val="0015376E"/>
    <w:rsid w:val="00156533"/>
    <w:rsid w:val="00156A66"/>
    <w:rsid w:val="00156D2B"/>
    <w:rsid w:val="00162C27"/>
    <w:rsid w:val="00163FBD"/>
    <w:rsid w:val="001667F6"/>
    <w:rsid w:val="0017075A"/>
    <w:rsid w:val="001743F1"/>
    <w:rsid w:val="001767F2"/>
    <w:rsid w:val="00177F73"/>
    <w:rsid w:val="001812E0"/>
    <w:rsid w:val="001A42D7"/>
    <w:rsid w:val="001A546C"/>
    <w:rsid w:val="001C0A70"/>
    <w:rsid w:val="001C6ACA"/>
    <w:rsid w:val="001D1719"/>
    <w:rsid w:val="001D1D4D"/>
    <w:rsid w:val="001D621F"/>
    <w:rsid w:val="001E215A"/>
    <w:rsid w:val="001E29F3"/>
    <w:rsid w:val="001E38CE"/>
    <w:rsid w:val="001E4613"/>
    <w:rsid w:val="001E5488"/>
    <w:rsid w:val="001E6A74"/>
    <w:rsid w:val="001E6F32"/>
    <w:rsid w:val="001F346F"/>
    <w:rsid w:val="00203CA0"/>
    <w:rsid w:val="00204083"/>
    <w:rsid w:val="002071F3"/>
    <w:rsid w:val="002173F0"/>
    <w:rsid w:val="00217677"/>
    <w:rsid w:val="00233845"/>
    <w:rsid w:val="00235ECF"/>
    <w:rsid w:val="00240603"/>
    <w:rsid w:val="0024063C"/>
    <w:rsid w:val="00263F0B"/>
    <w:rsid w:val="0026646F"/>
    <w:rsid w:val="0026705C"/>
    <w:rsid w:val="00271F81"/>
    <w:rsid w:val="00272D44"/>
    <w:rsid w:val="00274FB2"/>
    <w:rsid w:val="0027793E"/>
    <w:rsid w:val="0028587D"/>
    <w:rsid w:val="002866EE"/>
    <w:rsid w:val="002875F7"/>
    <w:rsid w:val="002906DE"/>
    <w:rsid w:val="00290AF4"/>
    <w:rsid w:val="002930BE"/>
    <w:rsid w:val="00294B77"/>
    <w:rsid w:val="00294FDA"/>
    <w:rsid w:val="00297D73"/>
    <w:rsid w:val="002A2CBA"/>
    <w:rsid w:val="002C12BD"/>
    <w:rsid w:val="002C3849"/>
    <w:rsid w:val="002E6900"/>
    <w:rsid w:val="002F7753"/>
    <w:rsid w:val="0030285C"/>
    <w:rsid w:val="00305B89"/>
    <w:rsid w:val="003078B3"/>
    <w:rsid w:val="00310E07"/>
    <w:rsid w:val="00316265"/>
    <w:rsid w:val="00316CA2"/>
    <w:rsid w:val="00324B77"/>
    <w:rsid w:val="00325B7A"/>
    <w:rsid w:val="00330C8C"/>
    <w:rsid w:val="003548D5"/>
    <w:rsid w:val="00357878"/>
    <w:rsid w:val="00361ABD"/>
    <w:rsid w:val="00375013"/>
    <w:rsid w:val="00376716"/>
    <w:rsid w:val="00380EDB"/>
    <w:rsid w:val="00387527"/>
    <w:rsid w:val="00390DA3"/>
    <w:rsid w:val="003A6FD3"/>
    <w:rsid w:val="003B0968"/>
    <w:rsid w:val="003B2921"/>
    <w:rsid w:val="003B7BAB"/>
    <w:rsid w:val="003B7C62"/>
    <w:rsid w:val="003D04B3"/>
    <w:rsid w:val="003D05FC"/>
    <w:rsid w:val="003D3556"/>
    <w:rsid w:val="003D3781"/>
    <w:rsid w:val="003D4A19"/>
    <w:rsid w:val="003D4BED"/>
    <w:rsid w:val="003E1DE7"/>
    <w:rsid w:val="003E40A3"/>
    <w:rsid w:val="003E6AC5"/>
    <w:rsid w:val="003F02F3"/>
    <w:rsid w:val="003F0445"/>
    <w:rsid w:val="003F30FF"/>
    <w:rsid w:val="003F5954"/>
    <w:rsid w:val="004039B7"/>
    <w:rsid w:val="00407719"/>
    <w:rsid w:val="00407FBA"/>
    <w:rsid w:val="00410EBD"/>
    <w:rsid w:val="00412826"/>
    <w:rsid w:val="00413AC7"/>
    <w:rsid w:val="004151B1"/>
    <w:rsid w:val="00421075"/>
    <w:rsid w:val="0042777A"/>
    <w:rsid w:val="0043199D"/>
    <w:rsid w:val="0044042E"/>
    <w:rsid w:val="00445DFB"/>
    <w:rsid w:val="00446C95"/>
    <w:rsid w:val="004546C9"/>
    <w:rsid w:val="00455B6A"/>
    <w:rsid w:val="004635B2"/>
    <w:rsid w:val="00472B93"/>
    <w:rsid w:val="004777C8"/>
    <w:rsid w:val="00480F35"/>
    <w:rsid w:val="004837DE"/>
    <w:rsid w:val="0048451A"/>
    <w:rsid w:val="00485B85"/>
    <w:rsid w:val="004872E8"/>
    <w:rsid w:val="00487DCD"/>
    <w:rsid w:val="00494B53"/>
    <w:rsid w:val="004A05CA"/>
    <w:rsid w:val="004A0A04"/>
    <w:rsid w:val="004A1A44"/>
    <w:rsid w:val="004A52B5"/>
    <w:rsid w:val="004B3945"/>
    <w:rsid w:val="004B4C00"/>
    <w:rsid w:val="004C0487"/>
    <w:rsid w:val="004C09B2"/>
    <w:rsid w:val="004C0FDD"/>
    <w:rsid w:val="004C14F4"/>
    <w:rsid w:val="004C50DC"/>
    <w:rsid w:val="004C59C8"/>
    <w:rsid w:val="004C693C"/>
    <w:rsid w:val="004E1645"/>
    <w:rsid w:val="004E3488"/>
    <w:rsid w:val="004E7B3C"/>
    <w:rsid w:val="004F0D33"/>
    <w:rsid w:val="004F49AC"/>
    <w:rsid w:val="00504209"/>
    <w:rsid w:val="00511393"/>
    <w:rsid w:val="00513F1F"/>
    <w:rsid w:val="00525373"/>
    <w:rsid w:val="005410DB"/>
    <w:rsid w:val="005452E2"/>
    <w:rsid w:val="00545B37"/>
    <w:rsid w:val="00550AF3"/>
    <w:rsid w:val="00552227"/>
    <w:rsid w:val="00552646"/>
    <w:rsid w:val="00554E40"/>
    <w:rsid w:val="00556F84"/>
    <w:rsid w:val="005605AA"/>
    <w:rsid w:val="005628FC"/>
    <w:rsid w:val="0056440F"/>
    <w:rsid w:val="005662AF"/>
    <w:rsid w:val="00567527"/>
    <w:rsid w:val="00567A38"/>
    <w:rsid w:val="00567ECF"/>
    <w:rsid w:val="00570A0A"/>
    <w:rsid w:val="00573640"/>
    <w:rsid w:val="005775AF"/>
    <w:rsid w:val="00577632"/>
    <w:rsid w:val="005820C5"/>
    <w:rsid w:val="00582629"/>
    <w:rsid w:val="00592C92"/>
    <w:rsid w:val="00594A55"/>
    <w:rsid w:val="00596FC3"/>
    <w:rsid w:val="005A2B3A"/>
    <w:rsid w:val="005A7F52"/>
    <w:rsid w:val="005B0DEF"/>
    <w:rsid w:val="005B3068"/>
    <w:rsid w:val="005B322B"/>
    <w:rsid w:val="005B412C"/>
    <w:rsid w:val="005B584A"/>
    <w:rsid w:val="005C5544"/>
    <w:rsid w:val="005D7730"/>
    <w:rsid w:val="005D7EC9"/>
    <w:rsid w:val="005E50E9"/>
    <w:rsid w:val="005F5DE8"/>
    <w:rsid w:val="00601D9A"/>
    <w:rsid w:val="00601EC4"/>
    <w:rsid w:val="006028F7"/>
    <w:rsid w:val="006038E0"/>
    <w:rsid w:val="0060670B"/>
    <w:rsid w:val="00611835"/>
    <w:rsid w:val="00612E2F"/>
    <w:rsid w:val="00615CED"/>
    <w:rsid w:val="00622C1A"/>
    <w:rsid w:val="00624CFD"/>
    <w:rsid w:val="00645E85"/>
    <w:rsid w:val="00652470"/>
    <w:rsid w:val="0066067E"/>
    <w:rsid w:val="006623A3"/>
    <w:rsid w:val="00662448"/>
    <w:rsid w:val="00664A30"/>
    <w:rsid w:val="00670265"/>
    <w:rsid w:val="00670F33"/>
    <w:rsid w:val="00676108"/>
    <w:rsid w:val="00685359"/>
    <w:rsid w:val="00691BA5"/>
    <w:rsid w:val="00692589"/>
    <w:rsid w:val="0069684B"/>
    <w:rsid w:val="006A3567"/>
    <w:rsid w:val="006A5875"/>
    <w:rsid w:val="006B155C"/>
    <w:rsid w:val="006B1886"/>
    <w:rsid w:val="006B351D"/>
    <w:rsid w:val="006B404C"/>
    <w:rsid w:val="006B547D"/>
    <w:rsid w:val="006B5DAD"/>
    <w:rsid w:val="006B76BE"/>
    <w:rsid w:val="006C75F6"/>
    <w:rsid w:val="006D7748"/>
    <w:rsid w:val="006E3AC8"/>
    <w:rsid w:val="006E4E6B"/>
    <w:rsid w:val="006E5DAA"/>
    <w:rsid w:val="006E7B3F"/>
    <w:rsid w:val="006F396B"/>
    <w:rsid w:val="00706D49"/>
    <w:rsid w:val="007139C9"/>
    <w:rsid w:val="00714E0F"/>
    <w:rsid w:val="00714FCD"/>
    <w:rsid w:val="0071775D"/>
    <w:rsid w:val="007227D6"/>
    <w:rsid w:val="00722DB1"/>
    <w:rsid w:val="00724DB1"/>
    <w:rsid w:val="00726C82"/>
    <w:rsid w:val="00731F66"/>
    <w:rsid w:val="00735C9C"/>
    <w:rsid w:val="00746A4B"/>
    <w:rsid w:val="007471A9"/>
    <w:rsid w:val="007477A1"/>
    <w:rsid w:val="00761282"/>
    <w:rsid w:val="007626D8"/>
    <w:rsid w:val="007726E8"/>
    <w:rsid w:val="00773C9B"/>
    <w:rsid w:val="00775369"/>
    <w:rsid w:val="007758F7"/>
    <w:rsid w:val="007864E2"/>
    <w:rsid w:val="00794B5D"/>
    <w:rsid w:val="00795684"/>
    <w:rsid w:val="007A6D52"/>
    <w:rsid w:val="007B2ABC"/>
    <w:rsid w:val="007C5454"/>
    <w:rsid w:val="007D0D32"/>
    <w:rsid w:val="007E0FD3"/>
    <w:rsid w:val="007E1233"/>
    <w:rsid w:val="007F2279"/>
    <w:rsid w:val="007F238E"/>
    <w:rsid w:val="007F4F0B"/>
    <w:rsid w:val="007F5113"/>
    <w:rsid w:val="0080057C"/>
    <w:rsid w:val="00801AC7"/>
    <w:rsid w:val="00801E44"/>
    <w:rsid w:val="00807897"/>
    <w:rsid w:val="008217C1"/>
    <w:rsid w:val="00821D06"/>
    <w:rsid w:val="00824018"/>
    <w:rsid w:val="0082587F"/>
    <w:rsid w:val="00826CE3"/>
    <w:rsid w:val="00831ABD"/>
    <w:rsid w:val="0083388C"/>
    <w:rsid w:val="00845536"/>
    <w:rsid w:val="008620DC"/>
    <w:rsid w:val="00862B97"/>
    <w:rsid w:val="00863736"/>
    <w:rsid w:val="00871833"/>
    <w:rsid w:val="00873130"/>
    <w:rsid w:val="00882325"/>
    <w:rsid w:val="008836F1"/>
    <w:rsid w:val="008A3F7A"/>
    <w:rsid w:val="008A487C"/>
    <w:rsid w:val="008A7F8D"/>
    <w:rsid w:val="008B4AB1"/>
    <w:rsid w:val="008B52E6"/>
    <w:rsid w:val="008C3471"/>
    <w:rsid w:val="008C3C8E"/>
    <w:rsid w:val="008C75CF"/>
    <w:rsid w:val="008C7C40"/>
    <w:rsid w:val="008D7292"/>
    <w:rsid w:val="008D7B62"/>
    <w:rsid w:val="008E0CFF"/>
    <w:rsid w:val="008E2F5C"/>
    <w:rsid w:val="008F48FB"/>
    <w:rsid w:val="00900C16"/>
    <w:rsid w:val="00900F67"/>
    <w:rsid w:val="00912931"/>
    <w:rsid w:val="0091436F"/>
    <w:rsid w:val="00917102"/>
    <w:rsid w:val="00937178"/>
    <w:rsid w:val="00942C93"/>
    <w:rsid w:val="00945E80"/>
    <w:rsid w:val="00954BFF"/>
    <w:rsid w:val="00960486"/>
    <w:rsid w:val="009621CB"/>
    <w:rsid w:val="00964DF5"/>
    <w:rsid w:val="00972BB9"/>
    <w:rsid w:val="00980133"/>
    <w:rsid w:val="00981969"/>
    <w:rsid w:val="0098251D"/>
    <w:rsid w:val="009874B2"/>
    <w:rsid w:val="00996A45"/>
    <w:rsid w:val="009A0A2B"/>
    <w:rsid w:val="009A114A"/>
    <w:rsid w:val="009B4DB9"/>
    <w:rsid w:val="009C2C71"/>
    <w:rsid w:val="009C373A"/>
    <w:rsid w:val="009C5BEC"/>
    <w:rsid w:val="009D3108"/>
    <w:rsid w:val="009D450A"/>
    <w:rsid w:val="009D6151"/>
    <w:rsid w:val="009E49DB"/>
    <w:rsid w:val="009E670D"/>
    <w:rsid w:val="009E6D36"/>
    <w:rsid w:val="009F0084"/>
    <w:rsid w:val="009F25B3"/>
    <w:rsid w:val="009F3190"/>
    <w:rsid w:val="009F4D1F"/>
    <w:rsid w:val="009F5941"/>
    <w:rsid w:val="009F62A7"/>
    <w:rsid w:val="00A01F28"/>
    <w:rsid w:val="00A126AE"/>
    <w:rsid w:val="00A22F24"/>
    <w:rsid w:val="00A23F3E"/>
    <w:rsid w:val="00A348BA"/>
    <w:rsid w:val="00A36508"/>
    <w:rsid w:val="00A36EDE"/>
    <w:rsid w:val="00A36F5A"/>
    <w:rsid w:val="00A4298C"/>
    <w:rsid w:val="00A42BD6"/>
    <w:rsid w:val="00A42E82"/>
    <w:rsid w:val="00A445B2"/>
    <w:rsid w:val="00A53ABC"/>
    <w:rsid w:val="00A53D17"/>
    <w:rsid w:val="00A5589E"/>
    <w:rsid w:val="00A651B6"/>
    <w:rsid w:val="00A70E2D"/>
    <w:rsid w:val="00A71003"/>
    <w:rsid w:val="00A737D0"/>
    <w:rsid w:val="00A7672E"/>
    <w:rsid w:val="00A76BD7"/>
    <w:rsid w:val="00A81EF7"/>
    <w:rsid w:val="00A85C11"/>
    <w:rsid w:val="00A9621E"/>
    <w:rsid w:val="00AA3AEC"/>
    <w:rsid w:val="00AA5436"/>
    <w:rsid w:val="00AB11DA"/>
    <w:rsid w:val="00AB50A5"/>
    <w:rsid w:val="00AB5787"/>
    <w:rsid w:val="00AC498A"/>
    <w:rsid w:val="00AC5AB8"/>
    <w:rsid w:val="00AD011C"/>
    <w:rsid w:val="00AD15A7"/>
    <w:rsid w:val="00AD1CD1"/>
    <w:rsid w:val="00AD23AA"/>
    <w:rsid w:val="00AD3771"/>
    <w:rsid w:val="00AD4065"/>
    <w:rsid w:val="00AE3194"/>
    <w:rsid w:val="00AE3341"/>
    <w:rsid w:val="00AE5465"/>
    <w:rsid w:val="00AE55FE"/>
    <w:rsid w:val="00AF15CD"/>
    <w:rsid w:val="00AF4923"/>
    <w:rsid w:val="00AF66B4"/>
    <w:rsid w:val="00B023C1"/>
    <w:rsid w:val="00B05071"/>
    <w:rsid w:val="00B14261"/>
    <w:rsid w:val="00B17722"/>
    <w:rsid w:val="00B22DB1"/>
    <w:rsid w:val="00B24940"/>
    <w:rsid w:val="00B24984"/>
    <w:rsid w:val="00B3710A"/>
    <w:rsid w:val="00B41F97"/>
    <w:rsid w:val="00B42BE9"/>
    <w:rsid w:val="00B46FEA"/>
    <w:rsid w:val="00B507F6"/>
    <w:rsid w:val="00B52415"/>
    <w:rsid w:val="00B62363"/>
    <w:rsid w:val="00B67F11"/>
    <w:rsid w:val="00B74270"/>
    <w:rsid w:val="00B76132"/>
    <w:rsid w:val="00B76BFF"/>
    <w:rsid w:val="00B81F6D"/>
    <w:rsid w:val="00B85D1C"/>
    <w:rsid w:val="00B93681"/>
    <w:rsid w:val="00B950A0"/>
    <w:rsid w:val="00B9541B"/>
    <w:rsid w:val="00BA2882"/>
    <w:rsid w:val="00BB0E25"/>
    <w:rsid w:val="00BB3C87"/>
    <w:rsid w:val="00BC0A6C"/>
    <w:rsid w:val="00BC0F21"/>
    <w:rsid w:val="00BC2316"/>
    <w:rsid w:val="00BC5A4C"/>
    <w:rsid w:val="00BC7E64"/>
    <w:rsid w:val="00BD220D"/>
    <w:rsid w:val="00BD6401"/>
    <w:rsid w:val="00BE1A65"/>
    <w:rsid w:val="00BE1F5D"/>
    <w:rsid w:val="00BE5F83"/>
    <w:rsid w:val="00BF5213"/>
    <w:rsid w:val="00C01045"/>
    <w:rsid w:val="00C15C41"/>
    <w:rsid w:val="00C2396A"/>
    <w:rsid w:val="00C26C53"/>
    <w:rsid w:val="00C36731"/>
    <w:rsid w:val="00C37139"/>
    <w:rsid w:val="00C37B7A"/>
    <w:rsid w:val="00C44F16"/>
    <w:rsid w:val="00C50F8A"/>
    <w:rsid w:val="00C546D7"/>
    <w:rsid w:val="00C62582"/>
    <w:rsid w:val="00C64CAC"/>
    <w:rsid w:val="00C6525B"/>
    <w:rsid w:val="00C66F07"/>
    <w:rsid w:val="00C73173"/>
    <w:rsid w:val="00C9314A"/>
    <w:rsid w:val="00C931B0"/>
    <w:rsid w:val="00C96226"/>
    <w:rsid w:val="00CA7B2F"/>
    <w:rsid w:val="00CB2FF9"/>
    <w:rsid w:val="00CB5528"/>
    <w:rsid w:val="00CC263F"/>
    <w:rsid w:val="00CC2E6B"/>
    <w:rsid w:val="00CD6196"/>
    <w:rsid w:val="00CD6708"/>
    <w:rsid w:val="00CE1D37"/>
    <w:rsid w:val="00CE2199"/>
    <w:rsid w:val="00CE2E38"/>
    <w:rsid w:val="00CE4FE3"/>
    <w:rsid w:val="00CF2C27"/>
    <w:rsid w:val="00CF62EF"/>
    <w:rsid w:val="00D000B7"/>
    <w:rsid w:val="00D0286E"/>
    <w:rsid w:val="00D06A04"/>
    <w:rsid w:val="00D13498"/>
    <w:rsid w:val="00D16084"/>
    <w:rsid w:val="00D218E1"/>
    <w:rsid w:val="00D21CD4"/>
    <w:rsid w:val="00D23E00"/>
    <w:rsid w:val="00D273D8"/>
    <w:rsid w:val="00D27F7A"/>
    <w:rsid w:val="00D35669"/>
    <w:rsid w:val="00D407A6"/>
    <w:rsid w:val="00D50986"/>
    <w:rsid w:val="00D55C21"/>
    <w:rsid w:val="00D5627B"/>
    <w:rsid w:val="00D6066E"/>
    <w:rsid w:val="00D61665"/>
    <w:rsid w:val="00D6343C"/>
    <w:rsid w:val="00D662A4"/>
    <w:rsid w:val="00D7089E"/>
    <w:rsid w:val="00D708F0"/>
    <w:rsid w:val="00D72680"/>
    <w:rsid w:val="00D8018B"/>
    <w:rsid w:val="00D81A80"/>
    <w:rsid w:val="00D81C77"/>
    <w:rsid w:val="00D9146D"/>
    <w:rsid w:val="00D92E77"/>
    <w:rsid w:val="00DA298C"/>
    <w:rsid w:val="00DA380E"/>
    <w:rsid w:val="00DB2416"/>
    <w:rsid w:val="00DB33F9"/>
    <w:rsid w:val="00DB7965"/>
    <w:rsid w:val="00DC666B"/>
    <w:rsid w:val="00DD56A8"/>
    <w:rsid w:val="00DE2471"/>
    <w:rsid w:val="00DE394A"/>
    <w:rsid w:val="00DE4E92"/>
    <w:rsid w:val="00DF36AE"/>
    <w:rsid w:val="00DF3B1B"/>
    <w:rsid w:val="00DF4639"/>
    <w:rsid w:val="00E014DB"/>
    <w:rsid w:val="00E02EB3"/>
    <w:rsid w:val="00E044C1"/>
    <w:rsid w:val="00E068FA"/>
    <w:rsid w:val="00E17245"/>
    <w:rsid w:val="00E20443"/>
    <w:rsid w:val="00E24F9D"/>
    <w:rsid w:val="00E25E66"/>
    <w:rsid w:val="00E27175"/>
    <w:rsid w:val="00E27EAA"/>
    <w:rsid w:val="00E309C4"/>
    <w:rsid w:val="00E32C50"/>
    <w:rsid w:val="00E33242"/>
    <w:rsid w:val="00E341C8"/>
    <w:rsid w:val="00E357D0"/>
    <w:rsid w:val="00E41ADE"/>
    <w:rsid w:val="00E43B8C"/>
    <w:rsid w:val="00E51CEA"/>
    <w:rsid w:val="00E536B5"/>
    <w:rsid w:val="00E539A1"/>
    <w:rsid w:val="00E55603"/>
    <w:rsid w:val="00E57C93"/>
    <w:rsid w:val="00E62278"/>
    <w:rsid w:val="00E6453B"/>
    <w:rsid w:val="00E705AF"/>
    <w:rsid w:val="00E72185"/>
    <w:rsid w:val="00E7624B"/>
    <w:rsid w:val="00E836AC"/>
    <w:rsid w:val="00E84CC3"/>
    <w:rsid w:val="00E96D8C"/>
    <w:rsid w:val="00E9763C"/>
    <w:rsid w:val="00EA65A9"/>
    <w:rsid w:val="00EB40BA"/>
    <w:rsid w:val="00EB5254"/>
    <w:rsid w:val="00EC63E8"/>
    <w:rsid w:val="00EC6C14"/>
    <w:rsid w:val="00ED18D9"/>
    <w:rsid w:val="00ED36EE"/>
    <w:rsid w:val="00ED3B7B"/>
    <w:rsid w:val="00ED56EF"/>
    <w:rsid w:val="00ED76F4"/>
    <w:rsid w:val="00EE6793"/>
    <w:rsid w:val="00EE708A"/>
    <w:rsid w:val="00EF7BA8"/>
    <w:rsid w:val="00F122C7"/>
    <w:rsid w:val="00F13E36"/>
    <w:rsid w:val="00F1522F"/>
    <w:rsid w:val="00F159FD"/>
    <w:rsid w:val="00F15FDC"/>
    <w:rsid w:val="00F23438"/>
    <w:rsid w:val="00F238DC"/>
    <w:rsid w:val="00F468EF"/>
    <w:rsid w:val="00F5348E"/>
    <w:rsid w:val="00F5773E"/>
    <w:rsid w:val="00F57CFD"/>
    <w:rsid w:val="00F64D57"/>
    <w:rsid w:val="00F65811"/>
    <w:rsid w:val="00F732E8"/>
    <w:rsid w:val="00F74129"/>
    <w:rsid w:val="00F75EA2"/>
    <w:rsid w:val="00F766C3"/>
    <w:rsid w:val="00F952F8"/>
    <w:rsid w:val="00F958A3"/>
    <w:rsid w:val="00FA090C"/>
    <w:rsid w:val="00FA2D31"/>
    <w:rsid w:val="00FA59B1"/>
    <w:rsid w:val="00FB12A8"/>
    <w:rsid w:val="00FC0BA0"/>
    <w:rsid w:val="00FC7007"/>
    <w:rsid w:val="00FC75F2"/>
    <w:rsid w:val="00FD0812"/>
    <w:rsid w:val="00FD1AF5"/>
    <w:rsid w:val="00FD3C6A"/>
    <w:rsid w:val="00FD3D73"/>
    <w:rsid w:val="00FD4843"/>
    <w:rsid w:val="00FD715F"/>
    <w:rsid w:val="00FE67FE"/>
    <w:rsid w:val="00FE6D70"/>
    <w:rsid w:val="00FF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46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C37139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C37139"/>
    <w:rPr>
      <w:rFonts w:ascii="Cambria" w:hAnsi="Cambria" w:cs="Cambria"/>
      <w:b/>
      <w:bCs/>
      <w:kern w:val="32"/>
      <w:sz w:val="32"/>
      <w:szCs w:val="32"/>
    </w:rPr>
  </w:style>
  <w:style w:type="paragraph" w:customStyle="1" w:styleId="1">
    <w:name w:val="Стиль1"/>
    <w:basedOn w:val="a"/>
    <w:uiPriority w:val="99"/>
    <w:rsid w:val="00BD6401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0"/>
    <w:uiPriority w:val="99"/>
    <w:rsid w:val="00BD6401"/>
    <w:pPr>
      <w:keepNext/>
      <w:keepLines/>
      <w:widowControl w:val="0"/>
      <w:numPr>
        <w:ilvl w:val="1"/>
      </w:numPr>
      <w:suppressLineNumbers/>
      <w:tabs>
        <w:tab w:val="num" w:pos="360"/>
        <w:tab w:val="num" w:pos="432"/>
      </w:tabs>
      <w:suppressAutoHyphens/>
      <w:spacing w:after="60"/>
      <w:ind w:left="1440" w:hanging="360"/>
      <w:jc w:val="both"/>
    </w:pPr>
    <w:rPr>
      <w:b/>
      <w:bCs/>
    </w:rPr>
  </w:style>
  <w:style w:type="paragraph" w:customStyle="1" w:styleId="3">
    <w:name w:val="Стиль3 Знак"/>
    <w:basedOn w:val="21"/>
    <w:uiPriority w:val="99"/>
    <w:rsid w:val="00BD6401"/>
    <w:pPr>
      <w:widowControl w:val="0"/>
      <w:numPr>
        <w:ilvl w:val="2"/>
        <w:numId w:val="5"/>
      </w:numPr>
      <w:tabs>
        <w:tab w:val="clear" w:pos="1307"/>
        <w:tab w:val="num" w:pos="360"/>
      </w:tabs>
      <w:adjustRightInd w:val="0"/>
      <w:spacing w:after="0" w:line="240" w:lineRule="auto"/>
      <w:ind w:left="283"/>
      <w:jc w:val="both"/>
    </w:pPr>
    <w:rPr>
      <w:rFonts w:ascii="Arial" w:hAnsi="Arial" w:cs="Arial"/>
    </w:rPr>
  </w:style>
  <w:style w:type="paragraph" w:styleId="20">
    <w:name w:val="List Number 2"/>
    <w:basedOn w:val="a"/>
    <w:uiPriority w:val="99"/>
    <w:semiHidden/>
    <w:rsid w:val="00BD6401"/>
    <w:pPr>
      <w:tabs>
        <w:tab w:val="num" w:pos="432"/>
      </w:tabs>
      <w:ind w:left="432" w:hanging="432"/>
    </w:pPr>
  </w:style>
  <w:style w:type="paragraph" w:styleId="21">
    <w:name w:val="Body Text Indent 2"/>
    <w:basedOn w:val="a"/>
    <w:link w:val="22"/>
    <w:uiPriority w:val="99"/>
    <w:semiHidden/>
    <w:rsid w:val="00BD640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D640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526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52646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F122C7"/>
    <w:pPr>
      <w:ind w:left="720"/>
    </w:pPr>
  </w:style>
  <w:style w:type="paragraph" w:styleId="a6">
    <w:name w:val="header"/>
    <w:basedOn w:val="a"/>
    <w:link w:val="a7"/>
    <w:uiPriority w:val="99"/>
    <w:rsid w:val="00F766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766C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F766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66C3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0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8A4E05B968D05FC494AF5A38CF0F950BA660685188EFAEB6CF2DF9116BA670EE64D2DA793E661L9k5N" TargetMode="External"/><Relationship Id="rId13" Type="http://schemas.openxmlformats.org/officeDocument/2006/relationships/hyperlink" Target="consultantplus://offline/ref=97ECFBC191CDA33CD784505BE38E20DC60FECBD69ED4C0FE6960D7D78B4834BCC71995FA813DF9583D6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ECFBC191CDA33CD784505BE38E20DC60FECBD69ED4C0FE6960D7D78B4834BCC71995FA813DF9583D62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ECFBC191CDA33CD784505BE38E20DC60FECBD69ED4C0FE6960D7D78B4834BCC71995FA813DF9583D6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7ECFBC191CDA33CD784505BE38E20DC60FECBD69ED4C0FE6960D7D78B4834BCC71995FA813DF9583D6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D8A4E05B968D05FC494AF5A38CF0F950BA660685188EFAEB6CF2DF9116BA670EE64D2DA793E661L9k2N" TargetMode="External"/><Relationship Id="rId14" Type="http://schemas.openxmlformats.org/officeDocument/2006/relationships/hyperlink" Target="consultantplus://offline/ref=97ECFBC191CDA33CD784505BE38E20DC60FECBD69ED4C0FE6960D7D78B4834BCC71995FA813DF9583D6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Bolshunov.D.O</dc:creator>
  <cp:keywords/>
  <dc:description/>
  <cp:lastModifiedBy>Bolshunov.D.O</cp:lastModifiedBy>
  <cp:revision>25</cp:revision>
  <cp:lastPrinted>2014-01-29T10:43:00Z</cp:lastPrinted>
  <dcterms:created xsi:type="dcterms:W3CDTF">2013-12-28T07:04:00Z</dcterms:created>
  <dcterms:modified xsi:type="dcterms:W3CDTF">2014-02-25T12:45:00Z</dcterms:modified>
</cp:coreProperties>
</file>